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słyszy zapowiedzi Boga, rozpoznaje zamiary Najwyższego, ma udział w widzeniach Wszechmocnego, a gdy pada, to z odsłoniętymi oczami: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słyszał słowa Boga, który ma wiedzę o Najwyższym, który miał widzenie Wszechmocnego, a padając, miał otwarte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ten, który słyszał wyroki Boże, a który ma umiejętność Najwyższego; który widział widzenie Wszechmocnego; który, kiedy padnie, otworzone ma 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słuchacz powieści Bożych, który zna naukę Nawyższego i widzenia Wszechmocnego widzi, który upadając, ma oczy otworzone: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Boże, a w wiedzy Najwyższego ma udział, który ogląda widzenie Wszechmocnego, który pada, a oczy mu się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tego, który słyszy słowa Boga, Który zna myśli Najwyższego, Który ogląda widzenie Wszechmocnego, Który pada, lecz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tego, który słyszy słowa Boże i ma udział w wiedzy Najwyższego; który ogląda widzenie Wszechmocnego, który pada, lecz oczy ma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słyszy Boże słowa, zna myśli Najwyższego i ogląda wizje Wszechmocnego; który pada, a oczy ma otwarte: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tego, który Boże słyszy słowa i myśli zna Najwyższego, i ogląda wizje Wszechmocnego, który upada, lecz z rozwartymi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Prorocza zapowiedź tego, kto słyszy słowo Boga i zna wiedzę Najwyższego, kto kładąc się, w widzeniu ogląda [Wszechmocnego] odsłoniętymi oczami.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чує божі слова, знаючи знання вишнього, і як бачить боже видіння, в сні його очі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ten, co słyszy słowa Boga i poznał myśli Najwyższego; który widzi widzenia WIEKUISTEGO; pada, ale z otwartymi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słuchającego słów Bożych i znającego wiedzę o Najwyższym. . . Ujrzał wizję Wszechmocnego, padając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2024-05-02T23:02:17Z</dcterms:modified>
</cp:coreProperties>
</file>