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braci, to dacie jego dziedzictwo braciom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2024-05-03T16:34:15Z</dcterms:modified>
</cp:coreProperties>
</file>