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1668"/>
        <w:gridCol w:w="6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Aarona: pierworodny Nadab, następnie Abihu, Eleazar i Itamar*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6:16-25&lt;/x&gt;; &lt;x&gt;40 26:60&lt;/x&gt;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2024-05-08T23:09:01Z</dcterms:modified>
</cp:coreProperties>
</file>