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cały łup i wszelką zdobycz w ludziach i bydle,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2024-04-30T22:56:12Z</dcterms:modified>
</cp:coreProperties>
</file>