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5"/>
        <w:gridCol w:w="3293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to, co zamierzałem uczynić im, uczynię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zamierzałem uczynić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com umyślił onym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cokolwiekem im był umyślił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zamyślałem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to, co zamierzałem im uczynić,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uczynię wam to, co im zamierzałem uczynić»”.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postąpię z wami tak, jak zamierzałem z nimi postąpić.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uczynię to, co zamierzałem im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задумав зробити з ними, вчиню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co zaplanowałem im uczynić wam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zamyśliłem uczynić im, tak uczynię wamʼ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2024-05-03T22:54:23Z</dcterms:modified>
</cp:coreProperties>
</file>