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wrogości uderzy go swą ręką tak, że ten umrze, to sprawca uderzenia jest mordercą – mściciel krwi uśmierci mordercę, gdy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2024-05-02T06:41:33Z</dcterms:modified>
</cp:coreProperties>
</file>