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ta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padał na ziemię i modlił się,* aby – jeśli to jest możliwe – ominęła go ta godzina.**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trochę, padał na ziemię i modlił się, żeby jeśli możliwe jest, przeszła (z dala) od niego ta godzina;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(ta) godzina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2024-05-20T06:16:17Z</dcterms:modified>
</cp:coreProperties>
</file>