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8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i kiedy chcielibyście możecie im dobrze uczynić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przy sobie* i gdy zechcecie, możecie im dobrze uczynić; Mnie jednak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biednych macie ze sobą, i kiedy zechcecie, możecie im dobrze uczynić,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i kiedy chcielibyście możecie im dobrze uczynić Mnie zaś nie zawsze macie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2024-05-20T06:38:00Z</dcterms:modified>
</cp:coreProperties>
</file>