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0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szabat dla człowieka stał się nie człowiek dla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Szabat nastał dla człowieka,* a nie człowiek dla szabatu,**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Szabat z powodu człowieka stał się, a nie człowiek z powodu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szabat dla człowieka stał się nie człowiek dla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też: Szabat został pomyślany dla człowieka, a nie człowiek dla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także: Szabat został ustanowiony dla człowieka, a nie człowiek dla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Dotego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Sabat dla człowieka uczyniony, a nie człowiek dla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Szabbat uczynion jest dla człowieka, a nie człowiek dla 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To szabat został ustanowiony dla człowieka, a nie człowiek dla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Sabat jest ustanowiony dla człowieka, a nie człowiek dla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oznajmił: To szabat został ustanowiony dla człowieka, a nie człowiek dla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też: „Szabat jest ustanowiony dla człowieka, a nie człowiek dla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szabat został ustanowiony dla człowieka, a nie człowiek dla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Szabat dla człowieka się sstał, nie człowiek dla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- Szabat został ustanowiony dla człowieka, a nie człowiek dla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Суботу встановлено для людини, а не людину для суботи,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Sabat przez wiadomego człowieka stał się, i nie człowiek przez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im powiedział: Szabat pojawił się z powodu człowieka, a nie człowiek z powodu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"Szabbat został uczyniony dla ludzi, a nie ludzie dla szabbatu,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im rzekł: ”Sabat powstał przez wzgląd na człowieka, a nie człowiek przez wzgląd na sabat;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szabat jest dla człowieka, nie odwrotnie.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2024-04-29T04:53:37Z</dcterms:modified>
</cp:coreProperties>
</file>