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że tak jest napisane i tak trzeba było wycierpieć Pomazaniecowi i powstać z martwych trzeciego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zostało napisane:* Chrystus będzie cierpiał,** trzeciego dnia zmartwychwstanie***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 napisane, (że ma) wycierpieć Pomazaniec i powstać z martwych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że tak jest napisane i tak trzeba było wycierpieć Pomazaniecowi i powstać z martwych trzeciego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&lt;x&gt;490 24:26&lt;/x&gt;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&lt;x&gt;350 6:2&lt;/x&gt;; &lt;x&gt;490 9:22&lt;/x&gt;; &lt;x&gt;490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2024-04-27T22:54:29Z</dcterms:modified>
</cp:coreProperties>
</file>