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publicznie oświadczył: Ja, gdy chrzczę, zanurzam was w wodzie, lecz nadchodzi ktoś potężniejszy ode mnie; Jemu nie jestem godny rozwiązać rzemyka u sandałów;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wszystkim: Ja was chrzczę wodą, lecz idzie mocniejszy ode mnie, któremu nie jestem godny rozwiązać rzemyka u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wszystkim, mówiąc: Jać was chrzczę wodą; lecz idzie mocniejszy nad mię, któremum nie jest godzien rozwiązać rzemyka u butów jego;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Jan, mówiąc wszytkim: Jać was chrzczę wodą, aleć przydzie mocniejszy nad mię, którego nie jestem godzien rozwiązać rzemyka butów jego: ten was chrzcić będzie Duchem świętym i 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przemówił do wszystkich: Ja was chrzczę wodą; lecz idzie mocniejszy ode mnie, któremu nie jestem godzien rozwiązać rzemyka u 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odpowiedział wszystkim, mówiąc: Ja chrzczę was wodą, lecz przychodzi mocniejszy ode mnie, któremu nie jestem godzien rozwiązać rzemyka u sandałów jego;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oświadczył im: Ja was chrzczę wodą, ale nadchodzi potężniejszy ode mnie, któremu nie jestem godny rozwiązać rzemyka Jego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 im odpowiedział: „Ja chrzczę was wodą, lecz idzie potężniejszy ode mnie, któremu nie jestem godny rozwiązać rzemyka 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wyjaśnił wszystkim, mówiąc: „Ja was chrzczę wodą, idzie natomiast mocniejszy ode mnie i ja nie jestem godny, aby rozwiązać rzemień Jego sandałów.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stwierdził on wobec wszystkich: - Ja chrzczę was wodą, ale nadchodzi ktoś potężniejszy ode mnie, nie jestem godny rozwiązać nawet rzemyka jego sandałów.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wobec wszystkich oświadczył: - Ja chrzczę was wodą, ale już nadchodzi mocniejszy ode mnie. Ja nie jestem wart rozwiązać rzemienia Jego sandałów. On was będzie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Іван відповідав усім, кажучи: Я водою хрещу вас; але йде дужчий від мене, якому я не гідний розв'язати ремінь його взуття; він хреститиме вас Духом Святим та вогнем;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powiadając wszystkim Ioannes: Ja wprawdzie wodą zanurzam dla pogrążenia i zatopienia was; przychodzi zaś ten wiadomy potężniejszy ode mnie, którego nie jestem dostateczny rozwiązać wiadomy skórzany rzemień podwiązanych skórzanych sandałów jego; on was zanurzy dla pogrążenia i zatopienia w duchu oderwanie świętym i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wodą, ale przychodzi mocniejszy ode mnie, któremu nie jestem godzien rozwiązać rzemyka jego butów; ten was ochrzci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więc odrzekł im wszystkim: "Ja zanurzam was w wodzie, ale Ten, który nadchodzi, jest potężniejszy niż ja - ja nie jestem godzien rozwiązać Mu sandałów! 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odpowiedział, mówiąc do wszystkich: ”Ja wprawdzie chrzczę was wodą, przychodzi jednak ktoś silniejszy niż ja; nie jestem godzien rozwiązać rzemyka u jego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temu: —Ja was zanurzam w wodzie. Lecz niebawem nadejdzie ktoś potężniejszy ode mnie. Ktoś, komu nie jestem nawet godzien zdjąć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2024-04-27T13:51:53Z</dcterms:modified>
</cp:coreProperties>
</file>