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2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przykład im czy nie może niewidomy niewidomego prowadzić czyż nie obaj w dół wpadną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 przypowieść: Czy niewidomy* jest w stanie prowadzić niewidomego? Czy obaj nie wpadną do dołu?**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 przykład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nie może ślepy ślepego prowadzić? Czyż nie obaj w dół wpadną?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przykład im czy nie może niewidomy niewidomego prowadzić czyż nie obaj w dół wpadną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59:10&lt;/x&gt;; &lt;x&gt;540 3:14&lt;/x&gt;; &lt;x&gt;540 4:4&lt;/x&gt;; &lt;x&gt;560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6:10&lt;/x&gt;; &lt;x&gt;470 15:14&lt;/x&gt;; &lt;x&gt;470 23:16&lt;/x&gt;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2024-04-28T18:59:37Z</dcterms:modified>
</cp:coreProperties>
</file>