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 w wysokości stu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przekażą tę sumę ojcu oskarżanej kobiety, dlatego że jego zarzuty podważyły dobre imię dziewicy Izraela. Ponadto pozostanie ona żoną swojego męża i nie będzie on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grzywnę wynoszącą sto syklów srebra, które oddadzą ojcu tej dziewczyny, ponieważ zniesławił dziewicę Izraela. Pozostanie jego żoną i 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niego winę sto srebrników, które oddadzą ojcu onej dzieweczki, przeto, że puścił złą sławę o pannie Izraelskiej, i będzie ją miał za żonę, i nie będzie jej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skazując go nadto na sto syklów srebra, które da ojcowi dziewki, iż puścił złą sławę na pannę Izraelską i będzie ją miał za żonę, i 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sto [syklów] srebra i dadzą je ojcu młodej kobiety, gdyż okrył niesławą dziewicę izraelską; pozostanie jego żoną i nie będzie jej mógł przez całe życie porzucić.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gdyż zniesławił dziewicę izraelską. Pozostanie ona jego żoną i nie będzie mógł jej oddalić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ponieważ zniesławił imię dziewicy izraelskiej, a ona pozostanie jego żoną.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również grzywnę wynoszącą sto syklów srebra, którą przekażą ojcu młodej kobiety za to, że zniesławił dziewicę izraelską. Ona nadal pozostanie jego żoną, a on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[też] na niego karę w wysokości stu syklów srebra - które dadzą ojcu młodej kobiety - za to, że rzucił hańbiące podejrzenie na dziewicę izraelską. Ona pozostanie jego żoną; nigdy już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Ukarzą go [ponadto] grzywną stu srebrnych szekli, bo zniesławił dziewicę pośród Jisraela, i dadzą to ojcu dziewczyny. [Jeżeli ona chce], może pozostać jego żoną, [a on] nie ma prawa rozwieść się z nią [wypłacając jej wartość ślubnego kontraktu], przez całe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вкарають його на сто сиклів і дадуть батькові дівчини, бо проніс погане імя про ізраїльську дівчину, і буде йому жінкою,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zapłatę stu srebrników i oddadzą je ojcu dziewczyny, ponieważ ów mąż rozpuścił złą wieść o israelskiej dziewicy; zaś ona pozostanie jego żoną nie będzie się mógł z nią rozwieść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wymierzą mu grzywnę w wysokości stu srebrnych sykli, i dadzą je ojcu tej dziewczyny, gdyż tamten sprowadził złe imię na dziewicę izraelską; a ona dalej będzie jego żoną. Nie będzie mu wolno rozwieść się z nią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2024-04-29T18:44:35Z</dcterms:modified>
</cp:coreProperties>
</file>