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również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je na podwoju i na drzwiach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na odrzwiach swojego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twojego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na odrzwiach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mieszkania i w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na 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хат і ваших брам.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2024-04-29T12:58:11Z</dcterms:modified>
</cp:coreProperties>
</file>