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oburącz tablice. Rzuciłem je przed siebie i rozbiłem —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te dwie tablice, wyrzuciłem je z rąk i stłukłem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ja one dwie tablice, porzuciłem je z obu rąk moich, a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tablice z ręku moich i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pochwyciłem obie tablice i rzuciłem oburącz, aby je potłuc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obie tablice i rzuciłem je oburącz, i rozbiłem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wówczas oburącz dwie tablice, rzuciłem je i rozbiłem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tablice w ręce, rzuciłem i roztrzaskałem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więc obie tablice odrzuciłem je obu rękoma, rozbijając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Chwyciłem dwie tablice i rzuciłem je obiema moimi rękami, rozbijając je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дві таблиці, я вкинув їх з двох моїх рук і я розбив їх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chwyciłem owe dwie tablice, rzuciłem je z obu moich rąk i rozbiłem je przed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te dwie tablice i cisnąłem je z obu swych rąk, i roztrzaskałem 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2024-04-29T05:35:52Z</dcterms:modified>
</cp:coreProperties>
</file>