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45"/>
        <w:gridCol w:w="2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― świata nie są,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świata,* jak i Ja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świata nie są, jako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2024-05-01T17:43:16Z</dcterms:modified>
</cp:coreProperties>
</file>