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5"/>
        <w:gridCol w:w="59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zostały wylane wszystkie wnętrzności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to więc za zapłatę niesprawiedliwości* nabył pole, a gdy padł na twarz, pękł przez środek i wypłynęły wszystkie jego wnętrzności.**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nabył teren z zapłaty niesprawiedliwości i padającym na twarz stawszy się* pękł wpół. I wylały się wszystkie wnętrzności jego.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wprawdzie więc nabył miejsce z zapłaty niesprawiedliwości i padł na twarz który stał się pękł wpół i został wylany (zostały wylane) wszystkie wnętrzności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&lt;x&gt;470 27:5&lt;/x&gt; Judasz się powiesił. Przy zdejmowaniu jego ciała mogło ono doznać uszkodzeń; ale być może powieszenie się Judasza ozn. samobójstwo przez rzucenie się na ostro zakończony pal.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27:3-5&lt;/x&gt;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,,padającym na twarz stawszy się" - o potknięciu się i runięciu w dół na twarz. Inne lekcja zamiast "padającym na twarz stawszy się": "rozdęty"; "rozdęty"; "zawieszony (suspensus)".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2024-04-26T04:08:42Z</dcterms:modified>
</cp:coreProperties>
</file>