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08"/>
        <w:gridCol w:w="3573"/>
        <w:gridCol w:w="3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wszystkich mężów jakby dwunastu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wszystkich tych mężczyzn około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Było* zaś wszystkich mężów około dwunastu.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wszystkich mężów jakby dwunastu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wszystkich tych mężczyzn około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mężczyzn było około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wszystkich mężów około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wszytkich mężów było około dwunaście.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ich było około dwunastu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wszystkich tych mężów około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ich było około dwunastu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tych mężczyzn około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ich razem około dwunastu mężczyzn.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tych mężczyzn chyba dwunastu.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ich wszystkich około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було їх усіх чоловік із дванадцять.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wszystkich mężczyzn było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ich razem około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tych mężczyzn było około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grupa ta liczyła około dwunastu mężczyzn.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2024-04-28T14:58:16Z</dcterms:modified>
</cp:coreProperties>
</file>