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90"/>
        <w:gridCol w:w="3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― zło, ale zwyciężaj przez ― dobro, ―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zwyciężać przez zło*, ale zwyciężaj przez dobro* (to) zło*.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2024-04-28T05:43:48Z</dcterms:modified>
</cp:coreProperties>
</file>