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niezależna od mężczyzny, ani 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w Panu ani mężczyzna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mąż nie jest bez niewiasty, ani niewiasta nie jest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ani mąż bez niewiasty, ani niewiasta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u Pana ani mężczyzna nie jest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w Panu kobieta jest równie ważna dla mężczyzny, jak mężczyzna dla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istnieje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w Panu ani kobieta nie jest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Bożym planie zresztą kobieta nie ma znaczenia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zarówno kobieta zależy od mężczyzny, jak i 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в Господі - ні чоловік без жінки, ані жінка без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mężczyzna bez kobiety, i kobieta bez mężczyzny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 jedności z Panem ani kobieta nie jest niezależna od mężczyzny, ani mężczyzna nie jest niezależny od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związku z Panem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 jednak ani żona, ani mąż nie są niezależni od siebie,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2024-04-29T12:56:11Z</dcterms:modified>
</cp:coreProperties>
</file>