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sądzeni przez Pana, jesteśmy karceni, aby wraz ze światem nie doznać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jesteśmy sądzeni, przez Pana jesteśmy karceni, abyśmy nie byli potępieni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sądzeni bywamy, od Pana bywamy ćwiczeni, abyśmy z światem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bywamy sądzeni, od Pana bywamy karani, abyśmy nie byli z tym światem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sądzeni przez Pana, upomnienie otrzymujemy, abyśmy nie byli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jesteśmy sądzeni przez Pana, znaczy to, że nas wychowuje, abyśmy wraz ze światem nie zostali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sądzeni przez Pana, jesteśmy karceni,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sądzi, wówczas karci nas w tym celu, abyśmy nie byli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Skazywani przez Pana doznajemy skarcenia, abyśmy nie byli potępieni ze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jednak Pan nas osądza i karze, czyni to dlatego, aby uchronić nas od potępienia razem z tym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Pan wymierza nam karę, to nas upomina,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Господь нас судить то картає, щоб ми не були засуджені із світом.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oceniani przez Pana jesteśmy wychowywani, byśmy nie mogli zostać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jesteśmy osądzani przez Pana, podlegamy karceniu, tak abyśmy nie zostali potępieni wraz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jesteśmy sądzeni, jesteśmy karceni przez Pana – żebyśmy nie zostali potępieni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nas osądza i karze, czyni to po to, abyśmy nie zostali potępieni wraz z 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2024-04-29T10:38:46Z</dcterms:modified>
</cp:coreProperties>
</file>