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tym, co piszemy, nie ma nic oprócz tego, co czytacie i rozumiecie, a mam nadzieję, że całkowicie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piszemy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innego, jak tylko to, co czytacie albo rozumiecie. Spodziewam się zaś, że też do końca zrozumiecie;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 inszego wam nie piszemy, tylko to, co czytacie, albo też poznawacie, a spodziewam się, iż też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insze piszemy wam, niżli któreście czytali i poznali. A nadzieję mam, iż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czegoś innego niż to, co czytaliście i co zrozumieliście. Mam nadzieję, że i do końca będziecie nas rozumieć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 innego, jak tylko to, co czytacie i co też rozumiecie, a spodziewam się,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przecież niczego innego, jak tylko to, co czytacie i co rozumiecie. Mam natomiast nadzieję, że zrozumiecie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 poza tym, co czytacie i co przyjmujecie. Mam też nadzieję, że w pełni zrozumiecie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teraz nie piszemy wam o czymś innym niż o tym, co właśnie czytacie i co rozumiecie. A mam nadzieję, że do końca tak rozumieć będziecie,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do was piszę jest jasne i zrozumiałe, spodziewam się też, że i wy to zrozumiecie,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o niczym innym, jak tylko o tym, co czytacie i co rozumiecie, a mam nadzieję, że do końca życia będziecie to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пишемо вам не що інше, як те, що читаєте і що розумієте, - маю надію, що цілком зрозумієте;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różnie wam nie piszemy, ale to, co dobrze wiecie, albo też rozpoznajecie; a nawet mam nadzieję, że aż do końca już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naszych listach nie ma żadnej ukrytej treści poza tym, co możecie odczytać i zrozumieć; a mam nadzieję, że zrozumiecie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piszemy wam nic oprócz tego, co dobrze znacie czy też uznajecie i co – mam nadzieję – nadal będziecie do końca uznawać,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piszemy wam nic, czego nie bylibyście w stanie zrozumieć i zaakceptować. Mam nadzieję, że w pełni to przyjmiecie.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2024-04-19T04:42:30Z</dcterms:modified>
</cp:coreProperties>
</file>