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moją ręką do was piszę.*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Zobaczcie. jak wielkimi wam literami napisałem moją 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 wielkimi wam literami napisałem moją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wielkimi literami własnoręcznie do was piszę.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 długi list napisałem do was własnoręcznie.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jakim długi list wam napisał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jakim wam list pisał ręką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się, jak wielkie litery własnoręcznie stawiam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wielkimi literami własnoręcznie do was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 wielkimi literami własnoręcznie napisałem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Zobaczcie, jak dużymi literami moją ręką wam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te wielkie litery, to moje własnoręczne pismo.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-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Бачте, якими великими літерами написав я вам своєю рукою!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długi list napisałem wam moją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jakie wielkie litery stawiam, kończąc moim własnym pismem.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wielkimi literami napisałem do was moją własną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te wielkie litery. Tak, to moje własnoręczne pismo.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napisałem,  aor.  epistolarny;  autor określa swoją czynność z punktu widzenia odbiorców listu.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16:21&lt;/x&gt;; &lt;x&gt;580 4:18&lt;/x&gt;; &lt;x&gt;600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2024-04-27T05:49:06Z</dcterms:modified>
</cp:coreProperties>
</file>