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0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Me-Jarkon, i Rakon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Me-Jarkon i Rakon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Me-Jarkon i Rakkon z granicą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Mehajarkon, i Rakon z granicą przeciwko Joppie.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Meiarkon, i Arekon, z granicą, która ku Joppen patrzy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Me-Hajjarkon, Ha-Rakkon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Me-Hajjarkon, Rakkon wraz z obszarem leżącym naprzeciw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Me-Hajjarkon i Rakkon wraz z obszarem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Me-Jarkon, Rakkon wraz z obszarem leżącym naprzeciw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Me-ha-Jarkon, Ha-Rakkon wraz z obszarem leżącym naprzeciw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границь Єраконського моря близько до Йоппії.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 Jarkon i Rakkon z granicą ku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Me-Hajjarkon, i Rakkon, na granicy naprzeciw Joppy.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2024-04-29T05:37:38Z</dcterms:modified>
</cp:coreProperties>
</file>