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przerzucając na Niego, gdyż Jemu zależy na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troskę waszą zrzuciwszy na Niego, bo On martwi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On się o was troszczy, αὐτῷ μέλει περὶ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55:23&lt;/x&gt;; &lt;x&gt;470 6:25&lt;/x&gt;; &lt;x&gt;490 12:22&lt;/x&gt;;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2024-05-06T20:54:30Z</dcterms:modified>
</cp:coreProperties>
</file>