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dziećmi Boga jesteśmy, i jeszcze nie ujawniło się czym będziemy. Wiemy, że jeśli stanie się widocznym, podobni Jemu będziemy, bo zobaczymy Jego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 jak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teraz jesteśmy dziećmi Boga, a jeszcze nie okazało się, kim* będziemy. Wiemy, że gdy się okaże,** będziemy podobni do Niego,*** gdyż zobaczymy Go takim, jaki jest.****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teraz dziećmi Boga jesteśmy, a jeszcze nie stało się widoczne, czym będziemy. Wiemy, że jeśli stanie się widocznym, podobni jemu będziemy, bo ujrzymy go jako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teraz dzieci Boga jesteśmy a jeszcze nie zostało objawione czym będziemy wiemy zaś że jeśli zostałoby objawione podobni Jemu będziemy gdyż zobaczymy Go tak, jak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kim, τί, lub: czym.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3:4&lt;/x&gt;; &lt;x&gt;690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8:29&lt;/x&gt;; &lt;x&gt;530 15:49&lt;/x&gt;; &lt;x&gt;540 3:18&lt;/x&gt;; &lt;x&gt;570 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Dotknie nas przemieniająca moc Jego objawienia (&lt;x&gt;530 13:12&lt;/x&gt;; &lt;x&gt;540 3:18&lt;/x&gt;).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17:24&lt;/x&gt;;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2024-05-20T14:37:00Z</dcterms:modified>
</cp:coreProperties>
</file>