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swojego ojca i (on) spełnił na niej swój ślub, który złożył, a* ona nie poznała mężczyzny – i stało się to zwyczajem** w Izraelu: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miesięcy wróciła do ojca, a on spełnił na niej złożony przez siebie ślub; ona zaś nie poznała mężczyzny — i stało się to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dwa miesiące, wróciła do swego ojca i wypełnił on na niej swój ślub, który złożył, a ona nie obcowała z mężczyzną. I weszło to w zwyczaj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dwa miesiące, wróciła się od ojca swego, i wypełnił nad nią ślub swój, który był uczynił; a tak ona nie poznała męża.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dwa miesiąca, wróciła się do ojca swego i uczynił jej, jako był obiecał, która nie uznała męża. Stądże weszło w zwyczaj w Izraelu i obyczaj zachowany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dwa miesiące i wróciła do swego ojca, który wypełnił na niej swój ślub i tak nie poznała pożycia z mężem. Stało się to następnie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powróciła do swojego ojca, on zaś uczynił z nią zgodnie ze ślubem, jaki złożył. Ona nie obcowała z żadnym mężczyzną.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miesiącach powróciła do ojca. On zaś postąpił z nią tak, jak ślubował. Tak więc nie poznała mężczyzny. Dlatego stało się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ojca, który dopełnił złożonego ślubu. Tak więc nie współżyła ona z żadnym mężczyzną. Stąd bierze początek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 i wtedy dopełnił na niej swego ślubu, który był złożył, mimo że nie obcowała dotąd z mężczyzną. Stąd przyjął się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dwóch miesięcy wróciła do swego ojca i spełnił nad nią swój ślub, jaki ślubował. Zaś ona nie poznała nigdy mężczyzny. I stało się to obyczajem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ojca, po czym on wykonał ślub, który w związku z nią złożył. Toteż nigdy nie współżyła z mężczyzną. I stało się to w Izraelu przepisem: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rozłączne (inna część mowy niż cz po waw ) raczej niż wynikowe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zwyczajem, </w:t>
      </w:r>
      <w:r>
        <w:rPr>
          <w:rtl/>
        </w:rPr>
        <w:t>חֹק</w:t>
      </w:r>
      <w:r>
        <w:rPr>
          <w:rtl w:val="0"/>
        </w:rPr>
        <w:t xml:space="preserve"> , lub: ustawą.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2024-05-26T17:21:12Z</dcterms:modified>
</cp:coreProperties>
</file>