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wzniósł się przed Bogiem dym kadzideł oraz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kadzideł z modlitwami świętych wzniósł się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modlitwami świętych z ręki Anioła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modlitew świętych z ręki anjoła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 z modlitwami świętych -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z ręki anioła dym z kadzideł z modlitwami świętych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wzniósł się z modlitwami świętych –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z ręki anioła wzniósł się do Boga wraz z 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ręki anioła wzniósł się przed Bogiem dym kadzideł razem z 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rąk anioła wzbił się przed oblicze Boga obłok kadzidła razem z modlitwami Bożego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kadzideł, jako modlitwy świętych,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дим кадильний з молитвами святих - від руки ангела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ręki anioła wstąpił przed Boga dym wonności pochodzący od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złotym ołtarzu przed tronem. Dym kadzidła wzniósł się z ręki anioła w górę przed Boga wraz z modlitwami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kadzidła wraz z modlitwami świętych wzniósł się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dym z kadzidła, wraz z modlitwami świętych, wzniósł się z ręki anioła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2024-04-27T20:04:09Z</dcterms:modified>
</cp:coreProperties>
</file>