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2024-05-19T03:37:26Z</dcterms:modified>
</cp:coreProperties>
</file>