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stanęło, że pole i jaskinia, która jest na nim, przeszła na Abrahama, na (jego) własny grób, (zakupiona)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przeszły na własność Abrahama, jako jego własny grób, nabyty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oddane Abrahamowi pole i jaskinia,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nim, jako grób na własność, przez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oddane jest pole i jaskinia, która była na niem, Abrahamowi w osiadłość grobu,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i jaskinia, która była na nim, Abrahamowi w osiadłość grobu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pole i znajdująca się na nim pieczara przeszły od potomków Cheta do Abrahama tytułem własności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przeszło pole z jaskinią na nim od Chetytów do Abrahama jako jego własny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i znajdująca się na nim grota przeszły od potomków Cheta na własność Abrahama jako jego grób rodzinny.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więc i znajdująca się na nim grota, należące do Chetytów, stały się własnością Abrahama jako miejsce rodzinnego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i grota, która była na nim, [przeszły] od synów Cheta w posiadanie Awrahama [jako miejsce na]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хетовими синами затверджено Авраамові поле і печеру, що була в ньому, в посілість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dostało się Abrahamowi od synów Cheta pole oraz jaskinia, co na nim jest, jako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i jaskinia, która na nim była, przeszły z rąk synów Heta na własność Abrahama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2024-04-28T11:16:50Z</dcterms:modified>
</cp:coreProperties>
</file>