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zbudził się ze snu: Z całą pewnością — stwierdził — JAHWE jest na 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zbudził się ze snu, powiedział: Naprawdę JAHWE jest na tym miejscu,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się ocknął Jakób ze snu swego, rzekł: Zaprawdę Pan jest na tem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ocknął Jakob ze snu, rzekł: Prawdziwie JAHWE jest na tym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pomyślał: Prawdziwie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 ze snu, rzekł: Zaprawdę,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obudził, powiedział: Rzeczywiście, Pan jest w 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zbudził się ze snu, powiedział: „Naprawdę JAHWE jest w tym miejscu, a ja o tym nie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ocknął się ze snu, pomyślał: ”Zaprawdę Jahwe jest na tym miejscu, a ja nie wiedziałem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Jaakow ze snu i powiedział: Naprawdę Bóg jest na tym miejscu, a ja nie 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зі свого сну і сказав, що: Є Господь на цьому місці, я ж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przebudził się ze swojego snu i powiedział: Zaprawdę, na tym miejscu jest WIEKUISTY, a ja tego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obudził się ze snu i rzekł: ”Doprawdy, JAHWE jest na tym miejscu, a ja tego nie 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2024-04-30T16:09:55Z</dcterms:modified>
</cp:coreProperties>
</file>