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6"/>
        <w:gridCol w:w="6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kamień, który uczyniłem pomnikiem, będzie domem Bożym – i ze wszystkiego, co mi dasz, na pewno złożę Ci dziesięcinę.*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pewno złożę Ci dziesięcinę, </w:t>
      </w:r>
      <w:r>
        <w:rPr>
          <w:rtl/>
        </w:rPr>
        <w:t>אֲעַּׂשְרֶּנּו לְָךּתִּתֶן־לִי עַּׂשֵר</w:t>
      </w:r>
      <w:r>
        <w:rPr>
          <w:rtl w:val="0"/>
        </w:rPr>
        <w:t xml:space="preserve"> , lub: będę Ci dawał dokładnie (l. pełną) dziesięcinę.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2024-04-30T18:10:51Z</dcterms:modified>
</cp:coreProperties>
</file>