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7"/>
        <w:gridCol w:w="1332"/>
        <w:gridCol w:w="66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wyruszyli, strach (pochodzący) od Boga ogarnął miasta, które były wokół nich, tak że nie ścigali synów Jakuba.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2024-05-06T02:47:00Z</dcterms:modified>
</cp:coreProperties>
</file>