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sprzedajmy go* Ismaelitom, lecz naszej ręki na niego nie podnośmy, bo jest naszym bratem, naszym on ciałem – i posłuchali 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2024-05-06T08:00:09Z</dcterms:modified>
</cp:coreProperties>
</file>