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tak, nie wiedzieli, że Józef ich rozumie, bo porozumiewali się z nim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wiedzieli, żeby rozumiał Józef; bo tłumacz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wiedzieli, żeby rozumiał Jozef, przeto iż przez tłumacza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to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to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rozumiał, co mówili,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że Józef rozumie, gdyż dotychczas posługiwał się tłumaczem.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natomiast, że Józef [ich] rozumie, gdyż [zawsze] był tłumacz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że Josef słucha, bo między nimi był tłumacz.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знали, що Йосиф слухає, бо між ними був перекладач.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Josef to rozumie, ponieważ był między nimi tłumacz.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wiedzieli, że Józef słuchał, gdyż był między nimi tłumacz.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2024-04-28T05:16:31Z</dcterms:modified>
</cp:coreProperties>
</file>