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— wilk drapieżny, rano pożre zdobycz, wieczorem rozdzieli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drapieżny wilk, rano będzie jeść zdobycz, a wieczorem będzie dzielił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Benjamin jako wilk porywający, rano jeść będzie łup, a wieczór będzie dzielił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wilk drapieżny, rano będzie jadł łup, a wieczór będzie dzielił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co rano rozrywa zdobycz, a 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Rano pożera zdobycz, Wieczorem dzieli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drapieżny wilk, rano pożera zdobycz, a łup dzieli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drapieżny, już rano zjada zdobycz, a wieczorem rozdziela łupy”.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drapieżny: Rankiem zdobycz pożera, 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Binjamin - wilk drapieżny. Rano zjada zdobycz, a wieczorem dzieli łup.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Веніамин вовк хижий; вранці ще їсть, і ввечорі сховає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Binjamin drapieżny wilk; z rana pożera łup, a wieczorem rozdziela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”Beniamin będzie rozszarpywał jak wilk. Rano zje upolowane zwierzę, a wieczorem rozdzieli łup”.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2024-05-01T00:12:41Z</dcterms:modified>
</cp:coreProperties>
</file>