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 wzięła popiół na swą głowę, rozdarła suknię z rękawami, którą miała na sobie, podniosła rękę na głowę* i poszła, a idąc, szlochała.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sobie głowę popiołem, rozdarła swoją suknię z rękawami, położyła rękę na głowie i poszła. Idąc, szlochała.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Tamar posypała swą głowę popiołem, rozdarła kolorową suknię,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położyła rękę na głowie i odeszła, głośno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posypała Tamar popiołem głowę swą, a pstrą szatę, która była na niej, rozdarła, i włożywszy rękę swą na głowę swoję, poszła, a idąc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posypawszy głowę swą popiołem, rozdarszy szatę długą i włożywszy ręce na głowę swoję, szła idąc a krzycząc.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Tamar posypała sobie głowę prochem, rozdarła szatę z rękawami, którą miała na sobie, położyła rękę na głowę i odeszła, głośno się żaląc.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popiołem swoją głowę, a sukienkę z rękawami, którą miała na sobie, rozdarła, położyła swoje ręce na głowie i szła głośno szlochając.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sobie głowę prochem, rozdarła długi płaszcz z rękawami, który miała na sobie, położyła rękę na głowie i odeszła, głośno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Posypała sobie głowę popiołem i rozdarła swoją ozdobną suknię. Ukryła twarz w dłoniach i tak szła, głośno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posypała głowę popiołem, rozdarła suknię z długimi rękawami, którą nosiła, schwyciła się rękoma za głowę i odeszła stamtąd zawodząc.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Тимар взяла попіл і посипала на свою голову і роздерла одіж з довгими рукавами, що на ній, і поклала свої руки на свою голову і пішла, ідучи і кричучи.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Tamara posypała prochem swoją głowę oraz rozdarła wzorzysty płaszcz, który miała na sobie. Potem położyła rękę na swoją głowę i odeszła, bezustannie zawodząc.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Tamar posypała sobie głowę popiołem i rozdarła pasiastą długą szatę, którą miała na sobie; i trzymała ręce na głowie, a odchodząc, krzyczała i tak 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2024-04-28T17:29:40Z</dcterms:modified>
</cp:coreProperties>
</file>