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Jeśli nie,* to – proszę – niech pójdzie z nami Amnon, mój brat. Król powiedział: Dlaczego miałby iść z tobą?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nie dał za wygraną: Jeśli już nie chcesz pójść, to proszę, niech pójdzie z nami mój brat Amnon. Król zapytał: Dlaczego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powiedział: Jeśli nie, proszę, niech pójdzie z nami mój brat Amnon. Król zapytał go: Po cóż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Absalom: Ponieważ ty nie chcesz, niechże idzie proszę z nami Amnon, brat mój. I rzekł mu król: A pocóżby miał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Jeśli nie chcesz jachać, proszę, niech przynamniej jedzie z nami Amnon, brat mój. I rzekł król do niego: Nie potrzeba, żeby jachał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powiedział: Jeśli nie, to może by z nami poszedł mój brat, Amnon? Król mu odpowiedział: Po cóż miałby iść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rzekł: Jeżeli nie, to proszę, niech pójdzie z nami Amnon, mój brat. A król na to: Po co on miałby z tobą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powiedział: Jeżeli nie, to niech pójdzie z nami, proszę, mój brat, Amnon! Zapytał go król: Po cóż miałby pójść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rzekł: „Skoro ty odmawiasz przyjścia, to pozwól przynajmniej, żeby przyszedł do nas mój brat, Amnon!”. Król zapytał: „Dlaczego on ma iść do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Abszalom: - Jeśli nie, to niechże idzie z nami mój brat Amnon. Zapytał go król: - Po cóż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І якщо ні, хай піде з нами Амнон мій брат. І сказав йому цар: Навіщо піде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powiedział: Jeśli nie – niech idzie z nami mój brat Amnon! A król mu odpowiedział: Po co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powiedział: ”Jeśli nie ty, to proszę, niech idzie z nami Amnon, mój brat”. Król odrzekł mu: ”Po cóż miałby iść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nie, </w:t>
      </w:r>
      <w:r>
        <w:rPr>
          <w:rtl/>
        </w:rPr>
        <w:t>וָלֹא</w:t>
      </w:r>
      <w:r>
        <w:rPr>
          <w:rtl w:val="0"/>
        </w:rPr>
        <w:t xml:space="preserve"> , skrócone wyrażenie warunkowe, &lt;x&gt;100 13:24&lt;/x&gt;L.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2024-04-28T03:06:38Z</dcterms:modified>
</cp:coreProperties>
</file>