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A gdy przybył król, aby go odwiedzić, Amnon powiedział do króla: Niech (tu) przyjdzie, proszę, Tamar, moja siostra, i przyrządzi na moich oczach dwa placuszki,* abym jadł potem z 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placuszki, </w:t>
      </w:r>
      <w:r>
        <w:rPr>
          <w:rtl/>
        </w:rPr>
        <w:t>לְבִבֹות</w:t>
      </w:r>
      <w:r>
        <w:rPr>
          <w:rtl w:val="0"/>
        </w:rPr>
        <w:t xml:space="preserve"> , hl, lub: serduszka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2024-04-27T17:53:29Z</dcterms:modified>
</cp:coreProperties>
</file>