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oddanemu Tobie okazujesz wierność, Z nienagannym postępujesz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miłosiernym miłosiernie postępujesz, z mężem doskonałym doskonałym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świętym święty będziesz, a z mocnym 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miłościwy dla miłującego i względem szlachetnego jesteś szlachetny,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postępujesz łaskawie, Z mężem nienagannym nienagannie,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 postępujesz w sposób wierny, dla uczciwego jesteś uczciwy.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Dochowujesz wierności temu, kto jest wierny, z człowiekiem nienagannym postępujesz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łaskawym i Ty postępujesz łaskawie, wobec prawego okazujesz się 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праведним будеш праведний і з досконалим мужем будеш досконалий,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proszącym o litość postępujesz miłosiernie, z mężem nieskazitelnym – nieskazitelnie.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mocarzem, który jest nienaganny, będziesz się obchodził nienagannie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2024-04-28T04:59:28Z</dcterms:modified>
</cp:coreProperties>
</file>