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dlatego moje ramiona mogą napiąć łuk ze spiżu.*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zaprawia moje ręce do walki, Moje ramiona mogą napiąć wzmocniony spiżem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Ćwiczy moje ręce do walki, tak że mogę kruszyć spiżowy łuk swymi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Ćwiczy ręce me do boju, tak że kruszę łuk miedziany ramiony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ręce moje do boju i składając jako łuk miedziany ramiona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ćwiczy moje ręce do bitwy, a ramiona -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do walki ręce moje, Sprawia, że ramię moje zdoła napiąć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a ramiona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ćwiczy moje ręce do walki, moje ramiona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moje do boju zaprawia, a moje ramiona do napinania łuku spiżowego.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Навчає мої руки на війну і знищив мідяний лук моїм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ręce ćwiczy do boju, więc swymi ramionami napinam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Przyucza moje ręce do boju, a moje ramiona napięły łuk miedziany.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6:12&lt;/x&gt;; &lt;x&gt;220 40:18&lt;/x&gt;; 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2024-04-28T05:59:37Z</dcterms:modified>
</cp:coreProperties>
</file>