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spadł ogień JAHWE i strawił ofiarę całopalną i drwa,* i kamienie, i proch (ziemi), a wodę, która była w rowie, wysuszył.**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spadł ogień JAHWE i strawił ofiarę całopalną, drewno, kamienie, powierzchnię ziemi, a wodę wypełniającą rów wysuszył.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spadł ogień JAHWE i pochłonął ofiarę całopalną i drwa, i kamienie, i proch. A wodę, która była w rowie, wysuszył.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spadł ogień Pański, i pożarł całopalenie, i drwa, i kamienie, i proch; a wodę, która była w rowie, wysuszył.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ogień PANSKI, i pożarł całopalenie, i drwa, i kamienie, proch też, i wodę, która była w rowie, liżąc.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spadł ogień od Pana i strawił żertwę i drwa oraz kamienie i muł, jak i też pochłonął wodę z rowu.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spadł ogień Pana i strawił ofiarę całopalną i drwa, i kamienie, i ziemię, a wodę, która była w rowie, wysuszył.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spadł ogień JAHWE, pochłonął ofiarę całopalną, drwa wraz z kamieniami i pyłem. Wysuszył też wodę, która była w 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spadł ogień JAHWE i pochłonął ofiarę całopalną, drwa, kamienie oraz ziemię, a nawet wodę z rowu.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 ogień Jahwe, strawił żertwę i drzewo, i kamienie, i popiół, wodę zaś, która była w rowie, wysuszył.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неба впав огонь від Господа і пожер цілопалення і дерево і каміння і землю і воду, що в морі, огонь вилизав.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spadł ogień WIEKUISTEGO i pochłonął całopalenie, drwa, kamienie i ziemię, a nawet wyssał wodę, która była w 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spadł ogień JAHWE i strawił całopalenie oraz drwa i kamienie, i proch, a wodę w rowie wylizał.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wysuszył, </w:t>
      </w:r>
      <w:r>
        <w:rPr>
          <w:rtl/>
        </w:rPr>
        <w:t>לִחֵכָה</w:t>
      </w:r>
      <w:r>
        <w:rPr>
          <w:rtl w:val="0"/>
        </w:rPr>
        <w:t xml:space="preserve"> , lub: wylizał.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2024-04-30T02:15:21Z</dcterms:modified>
</cp:coreProperties>
</file>