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(spokojnie) przez trzy lata* – nie było wojny między Aramem a Izraelem.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20:26-34&lt;/x&gt;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2024-04-29T13:01:49Z</dcterms:modified>
</cp:coreProperties>
</file>