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 –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Arubot;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Cheseda — w Arubot,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Heseda w Arubot, który trzymał Socho i wszystkę ziemię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Benhesed w Arubot: jego był Socho i wszytka ziemia 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do którego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był w Arubbot; do niego należało Socho i cała kraina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któremu podlegało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Arubot. Podlegało mu również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Cheseda, w Arubbot. Do niego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Есота в Вирвитнемі, Лусаминсі, Рисфарі.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Ben–Chesed w Arubot; do niego należało Socho i cała dzielnica Cheferu.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Cheseda – w Arubbot (miał Socho i całą krainę Chefer);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2024-04-27T17:20:45Z</dcterms:modified>
</cp:coreProperties>
</file>