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spodu jego krawędzi były gałki dookoła, dziesięć na łokieć, obiegające morze dookoła, dwa rzędy gałek, odlanych przy jego odlewaniu.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górnej krawędzi znajdowały się w dwóch rzędach gałki, po dziesięć na łokieć obwodu, które zostały odlane wraz z kadzią.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jego brzegiem znajdowały się pąki, wszędzie dokoła, po dziesięć na łokieć, a otaczały morze dokoła. Odlano dwa rzędy tych pąków.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brzegiem jego były pukle nakształt jabłek leśnych, wszędy w około, w każdym łokciu po dziesięć, które okrążyły morze w około; dwa rzędy jabłek lanych z nim ulano.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rzezanie pod krajem obchodziło je dziesiącią łokci, obtaczając morze; dwa rzędy rzezania żłobkowatego lane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jego krawędzi opasywały je dokoła rozchylone kielichy kwiatowe. Na trzydzieści łokci otaczały ”morze” w krąg. W jego odlewie były razem odlane dwa rzędy rozchylonych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jej krawędzią były wokoło ozdoby w kształcie pączków kwiatu po dziesięć na każdy łokieć długości, okalając kadź dokoła. Po dwa rzędy takich ozdób były odlane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Ozdoby w kształcie liści kolokwinty – po dziesięć na każdy łokieć dookoła – umieszczone pod krawędzią morza opasywały je wokół. Dwa rzędy ozdób w kształcie liści kolokwinty były odlane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jego krawędzi wykonano ornamenty w formie pąków kwiatów. Podwójny rząd takich ornamentów opasywał brzeg całego „morza”, po dziesięć na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krawędzią znajdowały się liście kolokwintu. Ułożone wokoło [po] dziesięć na łokieć, otaczały morze dookoła. Dwa szeregi liści kolokwintu [zdobiących morze] stanowiły z nim jeden i ten sam odlew.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десять мідяних умивальниць, з яких кожна умивальниця вміщала сорок мір, одна умивальниця на одному мехоноті з десятьох мехонотів.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otaczały go dookoła, pod brzegiem, pukle w formie ogórków; okalały dookoła Wodozbiór po dziesięć na każdym łokciu; razem z nim ulano w jednym odlewie dwa rzędy takich pukli.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dookoła. poniżej jego krawędzi, otaczały je dyniowate ozdoby, po dziesięć na łokieć, otaczające morze ze wszystkich stron, z dwoma rzędami dyniowatych ozdób, odlanych przy jego odlewaniu.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2024-05-31T20:16:00Z</dcterms:modified>
</cp:coreProperties>
</file>