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okręgu Jordanu, w gęstej ziemi* pomiędzy Sukkot a Sartan.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na równinie nad Jordanem w gliniastej ziemi, 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odlewał król na równinie u Jordanu w iłowatej ziemi, między Sochotem i między Sartanem.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równinie Jordanu odlewał je król na gliniastej ziemi, między Sochot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Odlewy te wykonywał w glinie nad Jordanem, między Sukkot i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je odlewać w dolinie nadjordańskiej w glinianych formach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gliniastej ziemi, w okolicy Jordanu, pomiędzy Sukkot i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Piec odlewniczy znajdował się w dolinie Jordanu, pomiędzy Sukkot a Sartan.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dolinie Jordanu, w ziemi gliniastej między Sukkot a Cartan.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(було) з дорогоцінного каміння різьблене на відстанні всередині, і від основи аж до даху, і надворі до великої залі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formach, w okolicy Jardenu, w głębi ziemi, pomiędzy Sukoth a Cartanem.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formie glinianej w Okręgu Jordanu, między Sukkot a Caretan.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glinie.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2024-05-31T05:55:53Z</dcterms:modified>
</cp:coreProperties>
</file>