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 w domu, do pomieszczenia wewnętrznego, do świętego świętych,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2024-04-28T06:20:07Z</dcterms:modified>
</cp:coreProperties>
</file>