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Drążki zaś były tak długie, że widać było końce drążków (wystające) z (miejsca) świętego, sprzed pomieszczenia wewnętrznego, choć nie było ich widać z zewnątrz – i są tam aż do dnia dzisiejszego.*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Drążki te były tak długie, że ich końce widać było z miejsca świętego, sprzed pomieszczenia wewnętrznego, choć nie było ich widać z zewnątrz — i widać je tam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powyciągali drążki, tak że ich końce było widać z Miejsca Świętego przed Miejscem Najświętszym, ale nie były widoczne na zewnątrz. I są tam aż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powyciągali one drążki, tak, że widać było końce ich w świątnicy na przodku świątnicy świętych; ale nie widać ich było zewnątrz; i tamże były aż do dnia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gdyż wychadzały drążki i ukazowały się końce ich z świątnice przed wyrocznicą, nie okazowały się więcej zewnątrz, które też tam były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Drążki te były tak długie, że ich końce widoczne były z Miejsca Świętego przed sanktuarium, z zewnątrz jednak nie były widoczne. Pozostają one tam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Drążki te zaś były tak długie, że końce ich widać było ze świątyni z przedniej strony miejsca najświętszego, nie było ich jednak widać z zewnątrz. Tam są one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drążki te były tak długie, że ich końce były widoczne z Miejsca Świętego przed Miejscem Najświętszym, ale nie były widoczne z zewnątrz. I pozostają tam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Same drążki były tak długie, że można było zobaczyć ich końce z miejsca świętego tuż przed miejscem najświętszym, ale z zewnątrz nie były widoczne. Są tam one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Drążki byty takie długie, że ich końce można było widzieć z miejsca Świętego przed miejscem Najświętszym, ale nie były widoczne na zewnątrz [miejsca Najświętszego]. I są tam aż do tego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виставали священні (носила), і визирали кінці священних (носил) з святого поза давір і назовні (їх) не було видно.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te drążki były tak przedłużone, że ich końce były widziane ze Świętego, na przedniej stronie wnętrza; jednak nie było ich widać z zewnątrz; tam pozostały aż po dzisiejszy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drążki te były długie, toteż końce drążków było widać z Miejsca Świętego przed najskrytszym pomieszczeniem, lecz nie było ich widać na zewnątrz. I pozostają tam po dziś dzień.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 dnia dzisiejszego : nota redakcyjna l. idiom (?), zob. &lt;x&gt;110 9:13&lt;/x&gt;, 21;&lt;x&gt;110 10:12&lt;/x&gt;;&lt;x&gt;110 12:19&lt;/x&gt;; &lt;x&gt;120 2:22&lt;/x&gt;;&lt;x&gt;120 8:22&lt;/x&gt;;&lt;x&gt;120 10:27&lt;/x&gt;;&lt;x&gt;120 14:7&lt;/x&gt;;&lt;x&gt;120 16:6&lt;/x&gt;;&lt;x&gt;120 17:23&lt;/x&gt;, 34, 41.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2024-04-28T13:10:31Z</dcterms:modified>
</cp:coreProperties>
</file>