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9"/>
        <w:gridCol w:w="3344"/>
        <w:gridCol w:w="4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wynieśli pomniki domu Baala i spalili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wynieśli i spalili posągi świątyni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posągi z domu Baala i spalili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wyrzuciwszy bałwany z domu Baalowego, popalili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wynieśli Bałwana ze zboru Baal, i 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Wynieśli stele świątyni Baala i spalili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wynieśli bałwany z świątyni Baala i spalili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stele domu Baala i je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Wynieśli z niego stelę świątyni Baala i spalili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stelę ze świątyni Baala i spalili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винесли стовп Ваала і спалили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Powyciągali posągi przybytku Baala oraz je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powynosili z domu Baala święte słupy i je spalili.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2024-04-28T13:47:43Z</dcterms:modified>
</cp:coreProperties>
</file>