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wraz z całą jego potęgą,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Jehu lub jego wysłannik składający haracz Salmanasarowi III (854-824 r. p. Chr.) został uwieczniony na czarnym obelisku Salmanasara odnalezionym w Nimrud, zob. &lt;x&gt;350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2024-04-28T06:11:01Z</dcterms:modified>
</cp:coreProperties>
</file>